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06" w:rsidRDefault="00E83ED8">
      <w:r>
        <w:t>Toutes les filles (</w:t>
      </w:r>
      <w:r w:rsidRPr="00E83ED8">
        <w:rPr>
          <w:b/>
          <w:u w:val="single"/>
        </w:rPr>
        <w:t>BF et MF</w:t>
      </w:r>
      <w:r>
        <w:t>) sont retenues pour cette journée.</w:t>
      </w:r>
    </w:p>
    <w:p w:rsidR="00E83ED8" w:rsidRDefault="00E83ED8">
      <w:r w:rsidRPr="00E83ED8">
        <w:rPr>
          <w:b/>
          <w:u w:val="single"/>
        </w:rPr>
        <w:t>BG</w:t>
      </w:r>
      <w:r>
        <w:t> : CHEMIN M, FOUCHER A., MENDES J., MOUNINGUISSA T., RIVES L., SCHUER R., VILLEDIEU Y., GUILLERE A., TISSIER H.</w:t>
      </w:r>
    </w:p>
    <w:p w:rsidR="00E83ED8" w:rsidRDefault="00E83ED8">
      <w:r w:rsidRPr="00E83ED8">
        <w:rPr>
          <w:b/>
          <w:u w:val="single"/>
        </w:rPr>
        <w:t>MG</w:t>
      </w:r>
      <w:r>
        <w:t xml:space="preserve"> : BEN MAZEG S., DAMAS T., DESVEAUX R., FERNANDES I., FOUCHER E., MERCUZOT K., PRIEUR L., ROSSIGNOL A., THEODET N., BENITO </w:t>
      </w:r>
      <w:bookmarkStart w:id="0" w:name="_GoBack"/>
      <w:bookmarkEnd w:id="0"/>
      <w:r>
        <w:t>N.</w:t>
      </w:r>
    </w:p>
    <w:sectPr w:rsidR="00E8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D8"/>
    <w:rsid w:val="007A1906"/>
    <w:rsid w:val="00E8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25C9"/>
  <w15:chartTrackingRefBased/>
  <w15:docId w15:val="{009AC536-DF1A-493F-B8E1-016F408E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cp:lastPrinted>2020-01-06T10:04:00Z</cp:lastPrinted>
  <dcterms:created xsi:type="dcterms:W3CDTF">2020-01-06T09:58:00Z</dcterms:created>
  <dcterms:modified xsi:type="dcterms:W3CDTF">2020-01-06T10:05:00Z</dcterms:modified>
</cp:coreProperties>
</file>